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45" w:rsidRPr="007B6845" w:rsidRDefault="007B6845" w:rsidP="007B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45">
        <w:rPr>
          <w:rFonts w:ascii="Times New Roman" w:eastAsia="Times New Roman" w:hAnsi="Times New Roman" w:cs="Times New Roman"/>
          <w:sz w:val="24"/>
          <w:szCs w:val="24"/>
          <w:lang w:eastAsia="pl-PL"/>
        </w:rPr>
        <w:t>1. Ustawa z dnia 14 grudnia 2016 r- Przepisy wprowadzające ustawę – Prawo oświatowe (Dz. U. z 2017 r. poz. 60 ze zm.).</w:t>
      </w:r>
    </w:p>
    <w:p w:rsidR="007B6845" w:rsidRPr="007B6845" w:rsidRDefault="007B6845" w:rsidP="007B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45">
        <w:rPr>
          <w:rFonts w:ascii="Times New Roman" w:eastAsia="Times New Roman" w:hAnsi="Times New Roman" w:cs="Times New Roman"/>
          <w:sz w:val="24"/>
          <w:szCs w:val="24"/>
          <w:lang w:eastAsia="pl-PL"/>
        </w:rPr>
        <w:t>2. Rozporządzenie MEN z dnia 14 marca 2017 r. w sprawie przeprowadzania postępowania rekrutacyjnego oraz postępowania uzupełniającego na lata szkolne 2017/2018 - 2019/2020 do liceum ogólnokształcącego, technikum i branżowej szkoły I stopnia  (Dz.U. 2017 r. poz. 586), ze szczególnym uwzględnieniem:</w:t>
      </w:r>
    </w:p>
    <w:p w:rsidR="007B6845" w:rsidRPr="007B6845" w:rsidRDefault="007B6845" w:rsidP="007B6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45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przeliczania na punkty poszczególnych kryteriów,</w:t>
      </w:r>
    </w:p>
    <w:p w:rsidR="007B6845" w:rsidRPr="007B6845" w:rsidRDefault="007B6845" w:rsidP="007B6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45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ustalenia punktacji w przypadku zwolnienia uczniów z egzaminu gimnazjalnego.</w:t>
      </w:r>
    </w:p>
    <w:p w:rsidR="007B6845" w:rsidRPr="007B6845" w:rsidRDefault="007B6845" w:rsidP="007B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45">
        <w:rPr>
          <w:rFonts w:ascii="Times New Roman" w:eastAsia="Times New Roman" w:hAnsi="Times New Roman" w:cs="Times New Roman"/>
          <w:sz w:val="24"/>
          <w:szCs w:val="24"/>
          <w:lang w:eastAsia="pl-PL"/>
        </w:rPr>
        <w:t>3. Zarządzenie Nr 5 MKO z dnia 7 lutego 2018 r. zmieniające  zarządzenie w sprawi rekrutacji uczniów do publicznych liceów, techników, szkół branżowych I stopnia, szkół dla dorosłych i szkół policealnych na rok szkolny 2018/2019, w sprawie:</w:t>
      </w:r>
    </w:p>
    <w:p w:rsidR="007B6845" w:rsidRPr="007B6845" w:rsidRDefault="007B6845" w:rsidP="007B684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4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szczegółowego harmonogramu rekrutacji.</w:t>
      </w:r>
    </w:p>
    <w:p w:rsidR="007B6845" w:rsidRPr="007B6845" w:rsidRDefault="007B6845" w:rsidP="007B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45">
        <w:rPr>
          <w:rFonts w:ascii="Times New Roman" w:eastAsia="Times New Roman" w:hAnsi="Times New Roman" w:cs="Times New Roman"/>
          <w:sz w:val="24"/>
          <w:szCs w:val="24"/>
          <w:lang w:eastAsia="pl-PL"/>
        </w:rPr>
        <w:t>4. Uchwała nr XLV/1080/2017 Rady Miasta Stołecznego Warszawy z dnia 16 marca 2017 r. w sprawie składania wniosków o przyjęcie do publicznych szkół ponadgimnazjalnych oraz publicznych branżowych szkół I stopnia prowadzonych przez m.st. Warszawę w latach szkolnych 2017/2018 - 2019/2020.</w:t>
      </w:r>
    </w:p>
    <w:p w:rsidR="007B6845" w:rsidRPr="007B6845" w:rsidRDefault="007B6845" w:rsidP="007B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rekrutacji na rok szkolny 2018/2019  </w:t>
      </w:r>
      <w:r w:rsidRPr="007B6845">
        <w:rPr>
          <w:color w:val="0070C0"/>
        </w:rPr>
        <w:t>wniosek o przyjęcie można składać do nie więcej niż ośmiu szkół</w:t>
      </w:r>
      <w:r w:rsidRPr="007B6845">
        <w:rPr>
          <w:rFonts w:ascii="Times New Roman" w:eastAsia="Times New Roman" w:hAnsi="Times New Roman" w:cs="Times New Roman"/>
          <w:sz w:val="24"/>
          <w:szCs w:val="24"/>
          <w:lang w:eastAsia="pl-PL"/>
        </w:rPr>
        <w:t>  prowadzonych przez m. st. Warszawę (w każdej szkole można wybrać dowolną liczbę oddziałów).</w:t>
      </w:r>
    </w:p>
    <w:p w:rsidR="007B6845" w:rsidRPr="007B6845" w:rsidRDefault="007B6845" w:rsidP="007B6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8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26A0" w:rsidRDefault="009F26A0">
      <w:bookmarkStart w:id="0" w:name="_GoBack"/>
      <w:bookmarkEnd w:id="0"/>
    </w:p>
    <w:sectPr w:rsidR="009F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D72"/>
    <w:multiLevelType w:val="multilevel"/>
    <w:tmpl w:val="E24E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102A6"/>
    <w:multiLevelType w:val="multilevel"/>
    <w:tmpl w:val="A21C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86"/>
    <w:rsid w:val="007B6845"/>
    <w:rsid w:val="009F26A0"/>
    <w:rsid w:val="00E8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Company>Edukacja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Kalisz-Lerch</dc:creator>
  <cp:keywords/>
  <dc:description/>
  <cp:lastModifiedBy>Joanna Kalisz-Lerch</cp:lastModifiedBy>
  <cp:revision>2</cp:revision>
  <dcterms:created xsi:type="dcterms:W3CDTF">2018-04-12T07:50:00Z</dcterms:created>
  <dcterms:modified xsi:type="dcterms:W3CDTF">2018-04-12T07:50:00Z</dcterms:modified>
</cp:coreProperties>
</file>